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宋体" w:hAnsi="宋体" w:eastAsia="宋体" w:cs="宋体"/>
          <w:b/>
          <w:bCs/>
          <w:kern w:val="36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合肥市</w:t>
      </w:r>
      <w:r>
        <w:rPr>
          <w:rFonts w:hint="eastAsia" w:ascii="宋体" w:hAnsi="宋体" w:cs="宋体"/>
          <w:b/>
          <w:bCs/>
          <w:kern w:val="36"/>
          <w:sz w:val="44"/>
          <w:szCs w:val="44"/>
          <w:lang w:val="en-US" w:eastAsia="zh-CN"/>
        </w:rPr>
        <w:t>建设工程监测中心有限责任公司2020年打印纸硒鼓采购项目</w:t>
      </w:r>
    </w:p>
    <w:p>
      <w:pPr>
        <w:autoSpaceDE w:val="0"/>
        <w:autoSpaceDN w:val="0"/>
        <w:adjustRightInd w:val="0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kern w:val="36"/>
          <w:sz w:val="44"/>
          <w:szCs w:val="44"/>
        </w:rPr>
        <w:t>中标公告</w:t>
      </w:r>
    </w:p>
    <w:p>
      <w:pPr>
        <w:pStyle w:val="2"/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</w:rPr>
        <w:t>合肥市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  <w:lang w:val="en-US" w:eastAsia="zh-CN"/>
        </w:rPr>
        <w:t>建设工程监测中心有限责任公司2020年打印纸硒鼓采购项目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招标方式：公开招标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招标公告发布日期：20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开标日期：20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日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</w:p>
    <w:p>
      <w:pPr>
        <w:pStyle w:val="2"/>
        <w:rPr>
          <w:rFonts w:hint="default" w:ascii="仿宋_GB2312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中标供应商名称：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合肥天爱贸易发展有限公司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（投标报价：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73382</w:t>
      </w:r>
      <w:r>
        <w:rPr>
          <w:rFonts w:ascii="仿宋_GB2312" w:eastAsia="仿宋_GB2312"/>
          <w:sz w:val="32"/>
          <w:szCs w:val="32"/>
        </w:rPr>
        <w:t>.00</w:t>
      </w:r>
      <w:r>
        <w:rPr>
          <w:rFonts w:hint="eastAsia" w:ascii="仿宋_GB2312" w:eastAsia="仿宋_GB2312"/>
          <w:sz w:val="32"/>
          <w:szCs w:val="32"/>
        </w:rPr>
        <w:t>元）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招标人名称：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</w:rPr>
        <w:t>肥市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  <w:lang w:val="en-US" w:eastAsia="zh-CN"/>
        </w:rPr>
        <w:t>建设工程监测中心有限责任公司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联系人：李 莉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联系方式：0551-63367263</w:t>
      </w:r>
    </w:p>
    <w:p>
      <w:pPr>
        <w:widowControl/>
        <w:shd w:val="clear" w:color="auto" w:fill="FFFFFF"/>
        <w:spacing w:line="560" w:lineRule="exact"/>
        <w:ind w:firstLine="64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招标机构名称：中通服咨询设计研究院有限公司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项目负责人：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徐思羽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联系电话： 17730004992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公告期限：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single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若投标供应商对上述结果有异议，可在中标公告期限届满之日起3个工作日内以书面形式在工作时间向提出质疑（异议），质疑材料递交地址：中通服咨询设计研究院有限公司，联系电话：17730004992             。</w:t>
      </w:r>
    </w:p>
    <w:p>
      <w:pPr>
        <w:widowControl/>
        <w:shd w:val="clear" w:color="auto" w:fill="FFFFFF"/>
        <w:spacing w:line="560" w:lineRule="exact"/>
        <w:ind w:firstLine="48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若投标供应商对质疑处理意见有异议，可在规定时间内以书面形式向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</w:rPr>
        <w:t>肥市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none"/>
          <w:lang w:val="en-US" w:eastAsia="zh-CN"/>
        </w:rPr>
        <w:t>建设工程监测中心有限责任公司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纪检监察室提出投诉。</w:t>
      </w:r>
    </w:p>
    <w:p>
      <w:pPr>
        <w:widowControl/>
        <w:shd w:val="clear" w:color="auto" w:fill="FFFFFF"/>
        <w:spacing w:line="560" w:lineRule="exact"/>
        <w:ind w:firstLine="643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ind w:firstLine="480"/>
        <w:jc w:val="righ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/>
    <w:p>
      <w:pPr>
        <w:tabs>
          <w:tab w:val="left" w:pos="3028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A"/>
    <w:rsid w:val="00677EB3"/>
    <w:rsid w:val="008A19FA"/>
    <w:rsid w:val="00A9019F"/>
    <w:rsid w:val="00B14C23"/>
    <w:rsid w:val="00BC7E20"/>
    <w:rsid w:val="00E92096"/>
    <w:rsid w:val="21056CE9"/>
    <w:rsid w:val="346F7006"/>
    <w:rsid w:val="4CA742C9"/>
    <w:rsid w:val="605D7C9C"/>
    <w:rsid w:val="799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0"/>
    <w:pPr>
      <w:spacing w:after="120"/>
    </w:pPr>
  </w:style>
  <w:style w:type="character" w:customStyle="1" w:styleId="5">
    <w:name w:val="正文文本 字符"/>
    <w:basedOn w:val="4"/>
    <w:link w:val="2"/>
    <w:semiHidden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546</Characters>
  <Lines>4</Lines>
  <Paragraphs>1</Paragraphs>
  <TotalTime>3</TotalTime>
  <ScaleCrop>false</ScaleCrop>
  <LinksUpToDate>false</LinksUpToDate>
  <CharactersWithSpaces>640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2019-09-23T07:33:00Z</dcterms:created>
  <dc:creator>Administrator</dc:creator>
  <cp:lastModifiedBy>梦</cp:lastModifiedBy>
  <dcterms:modified xsi:type="dcterms:W3CDTF">2020-01-19T04:17:22Z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