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合肥市建设工程监测中心有限责任公司</w:t>
      </w:r>
      <w:r>
        <w:rPr>
          <w:rFonts w:hint="eastAsia"/>
          <w:b/>
          <w:bCs/>
          <w:sz w:val="32"/>
          <w:szCs w:val="32"/>
          <w:lang w:val="en-US" w:eastAsia="zh-CN"/>
        </w:rPr>
        <w:t>庐江移湖观邸项目现场实验室设备采购</w:t>
      </w:r>
      <w:r>
        <w:rPr>
          <w:rFonts w:hint="eastAsia" w:ascii="宋体" w:hAnsi="宋体" w:eastAsia="宋体" w:cs="宋体"/>
          <w:b/>
          <w:bCs/>
          <w:color w:val="000000"/>
          <w:sz w:val="32"/>
          <w:szCs w:val="32"/>
        </w:rPr>
        <w:t>招标公告</w:t>
      </w:r>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w:t>
      </w:r>
      <w:r>
        <w:rPr>
          <w:rFonts w:hint="eastAsia"/>
          <w:b w:val="0"/>
          <w:bCs w:val="0"/>
          <w:sz w:val="24"/>
          <w:szCs w:val="24"/>
          <w:lang w:val="en-US" w:eastAsia="zh-CN"/>
        </w:rPr>
        <w:t>庐江移湖观邸项目现场实验室设备采购</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r>
        <w:rPr>
          <w:rFonts w:hint="eastAsia" w:ascii="宋体" w:hAnsi="宋体"/>
          <w:b/>
          <w:color w:val="000000"/>
          <w:sz w:val="24"/>
          <w:lang w:val="zh-CN"/>
        </w:rPr>
        <w:t>一、项目名称及内容</w:t>
      </w:r>
    </w:p>
    <w:p>
      <w:pPr>
        <w:pStyle w:val="3"/>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rPr>
        <w:t>JSGCJC-CICDI-01</w:t>
      </w:r>
      <w:r>
        <w:rPr>
          <w:rFonts w:hint="eastAsia" w:ascii="宋体" w:hAnsi="宋体" w:eastAsia="宋体" w:cs="宋体"/>
          <w:kern w:val="0"/>
          <w:sz w:val="24"/>
          <w:szCs w:val="24"/>
          <w:lang w:val="en-US" w:eastAsia="zh-CN"/>
        </w:rPr>
        <w:t>8</w:t>
      </w:r>
    </w:p>
    <w:p>
      <w:pPr>
        <w:pStyle w:val="3"/>
        <w:spacing w:line="480" w:lineRule="exact"/>
        <w:jc w:val="both"/>
        <w:rPr>
          <w:rFonts w:hint="eastAsia"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b w:val="0"/>
          <w:bCs w:val="0"/>
          <w:color w:val="000000"/>
          <w:sz w:val="24"/>
          <w:szCs w:val="24"/>
          <w:lang w:val="en-US" w:eastAsia="zh-CN"/>
        </w:rPr>
        <w:t>合肥市建设工程监测中心有限责任公司</w:t>
      </w:r>
      <w:r>
        <w:rPr>
          <w:rFonts w:hint="eastAsia" w:ascii="宋体" w:hAnsi="宋体" w:eastAsia="宋体" w:cs="宋体"/>
          <w:b w:val="0"/>
          <w:bCs w:val="0"/>
          <w:sz w:val="24"/>
          <w:szCs w:val="24"/>
          <w:lang w:val="en-US" w:eastAsia="zh-CN"/>
        </w:rPr>
        <w:t>庐江移湖观邸项目现场实验室设备采购</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3、项目地点：安徽省合肥市</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sz w:val="24"/>
          <w:szCs w:val="24"/>
          <w:vertAlign w:val="baseline"/>
          <w:lang w:val="en-US" w:eastAsia="zh-CN"/>
        </w:rPr>
        <w:t>200吨数显压力机</w:t>
      </w:r>
      <w:r>
        <w:rPr>
          <w:rFonts w:hint="eastAsia" w:ascii="宋体" w:hAnsi="宋体" w:eastAsia="宋体" w:cs="宋体"/>
          <w:kern w:val="0"/>
          <w:sz w:val="24"/>
          <w:szCs w:val="24"/>
          <w:lang w:val="en-US" w:eastAsia="zh-CN"/>
        </w:rPr>
        <w:t>、</w:t>
      </w:r>
      <w:r>
        <w:rPr>
          <w:rFonts w:hint="eastAsia" w:ascii="宋体" w:hAnsi="宋体" w:eastAsia="宋体" w:cs="宋体"/>
          <w:sz w:val="24"/>
          <w:szCs w:val="24"/>
          <w:vertAlign w:val="baseline"/>
          <w:lang w:val="en-US" w:eastAsia="zh-CN"/>
        </w:rPr>
        <w:t>60吨数显万能机、恒温恒湿养护室控制仪</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7、概算金额：</w:t>
      </w:r>
      <w:r>
        <w:rPr>
          <w:rFonts w:hint="eastAsia" w:ascii="宋体" w:hAnsi="宋体" w:eastAsia="宋体" w:cs="宋体"/>
          <w:kern w:val="0"/>
          <w:sz w:val="24"/>
          <w:szCs w:val="24"/>
          <w:lang w:val="en-US" w:eastAsia="zh-CN"/>
        </w:rPr>
        <w:t>7万</w:t>
      </w:r>
      <w:r>
        <w:rPr>
          <w:rFonts w:hint="eastAsia" w:ascii="宋体" w:hAnsi="宋体" w:eastAsia="宋体" w:cs="宋体"/>
          <w:kern w:val="0"/>
          <w:sz w:val="24"/>
          <w:szCs w:val="24"/>
        </w:rPr>
        <w:t>元。</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8、最高限价：</w:t>
      </w:r>
      <w:r>
        <w:rPr>
          <w:rFonts w:hint="eastAsia" w:ascii="宋体" w:hAnsi="宋体" w:eastAsia="宋体" w:cs="宋体"/>
          <w:kern w:val="0"/>
          <w:sz w:val="24"/>
          <w:szCs w:val="24"/>
          <w:lang w:val="en-US" w:eastAsia="zh-CN"/>
        </w:rPr>
        <w:t>7万</w:t>
      </w:r>
      <w:r>
        <w:rPr>
          <w:rFonts w:hint="eastAsia" w:ascii="宋体" w:hAnsi="宋体" w:eastAsia="宋体" w:cs="宋体"/>
          <w:kern w:val="0"/>
          <w:sz w:val="24"/>
          <w:szCs w:val="24"/>
        </w:rPr>
        <w:t>元。</w:t>
      </w:r>
    </w:p>
    <w:p>
      <w:pPr>
        <w:pStyle w:val="3"/>
        <w:spacing w:line="4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货物</w:t>
      </w:r>
    </w:p>
    <w:p>
      <w:pPr>
        <w:pStyle w:val="3"/>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ascii="宋体" w:hAnsi="宋体"/>
          <w:b/>
          <w:color w:val="000000"/>
          <w:sz w:val="24"/>
          <w:lang w:val="zh-CN"/>
        </w:rPr>
      </w:pPr>
      <w:r>
        <w:rPr>
          <w:rFonts w:hint="eastAsia" w:ascii="宋体" w:hAnsi="宋体"/>
          <w:b/>
          <w:color w:val="000000"/>
          <w:sz w:val="24"/>
          <w:lang w:val="zh-CN"/>
        </w:rPr>
        <w:t>二、投标人资格</w:t>
      </w:r>
    </w:p>
    <w:p>
      <w:pPr>
        <w:pStyle w:val="3"/>
        <w:spacing w:line="480" w:lineRule="exact"/>
        <w:jc w:val="both"/>
        <w:rPr>
          <w:rFonts w:hint="eastAsia" w:ascii="宋体" w:hAnsi="宋体" w:eastAsia="宋体" w:cs="宋体"/>
          <w:color w:val="000000"/>
          <w:kern w:val="0"/>
          <w:sz w:val="24"/>
          <w:szCs w:val="24"/>
        </w:rPr>
      </w:pPr>
      <w:r>
        <w:rPr>
          <w:rFonts w:hint="eastAsia" w:ascii="宋体" w:hAnsi="宋体" w:eastAsia="宋体" w:cs="宋体"/>
          <w:kern w:val="0"/>
          <w:sz w:val="24"/>
          <w:szCs w:val="24"/>
        </w:rPr>
        <w:t>1</w:t>
      </w:r>
      <w:r>
        <w:rPr>
          <w:rFonts w:hint="eastAsia" w:ascii="宋体" w:hAnsi="宋体" w:eastAsia="宋体" w:cs="宋体"/>
          <w:color w:val="000000"/>
          <w:kern w:val="0"/>
          <w:sz w:val="24"/>
          <w:szCs w:val="24"/>
        </w:rPr>
        <w:t>、投标人须是中华人民共和国境内注册的企业法人，且营业执照须在有效期内。</w:t>
      </w:r>
    </w:p>
    <w:p>
      <w:pPr>
        <w:pStyle w:val="3"/>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r>
        <w:rPr>
          <w:rFonts w:hint="eastAsia" w:ascii="宋体" w:hAnsi="宋体"/>
          <w:b/>
          <w:color w:val="000000"/>
          <w:sz w:val="24"/>
          <w:lang w:val="zh-CN"/>
        </w:rPr>
        <w:t>三、招标文件获取</w:t>
      </w:r>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1、招标文件获取时间：202</w:t>
      </w:r>
      <w:r>
        <w:rPr>
          <w:rFonts w:hint="eastAsia" w:ascii="宋体" w:hAnsi="宋体" w:cs="宋体"/>
          <w:kern w:val="0"/>
          <w:position w:val="6"/>
          <w:sz w:val="24"/>
          <w:lang w:val="en-US" w:eastAsia="zh-CN"/>
        </w:rPr>
        <w:t>1</w:t>
      </w:r>
      <w:r>
        <w:rPr>
          <w:rFonts w:hint="eastAsia" w:ascii="宋体" w:hAnsi="宋体" w:cs="宋体"/>
          <w:kern w:val="0"/>
          <w:position w:val="6"/>
          <w:sz w:val="24"/>
        </w:rPr>
        <w:t>年</w:t>
      </w:r>
      <w:r>
        <w:rPr>
          <w:rFonts w:hint="eastAsia" w:ascii="宋体" w:hAnsi="宋体" w:cs="宋体"/>
          <w:kern w:val="0"/>
          <w:position w:val="6"/>
          <w:sz w:val="24"/>
          <w:lang w:val="en-US" w:eastAsia="zh-CN"/>
        </w:rPr>
        <w:t>1</w:t>
      </w:r>
      <w:r>
        <w:rPr>
          <w:rFonts w:hint="eastAsia" w:ascii="宋体" w:hAnsi="宋体" w:cs="宋体"/>
          <w:kern w:val="0"/>
          <w:position w:val="6"/>
          <w:sz w:val="24"/>
        </w:rPr>
        <w:t>月</w:t>
      </w:r>
      <w:r>
        <w:rPr>
          <w:rFonts w:hint="eastAsia" w:ascii="宋体" w:hAnsi="宋体" w:cs="宋体"/>
          <w:kern w:val="0"/>
          <w:position w:val="6"/>
          <w:sz w:val="24"/>
          <w:lang w:val="en-US" w:eastAsia="zh-CN"/>
        </w:rPr>
        <w:t>21</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2021年1</w:t>
      </w:r>
      <w:r>
        <w:rPr>
          <w:rFonts w:hint="eastAsia" w:ascii="宋体" w:hAnsi="宋体" w:cs="宋体"/>
          <w:kern w:val="0"/>
          <w:position w:val="6"/>
          <w:sz w:val="24"/>
        </w:rPr>
        <w:t>月</w:t>
      </w:r>
      <w:r>
        <w:rPr>
          <w:rFonts w:hint="eastAsia" w:ascii="宋体" w:hAnsi="宋体" w:cs="宋体"/>
          <w:kern w:val="0"/>
          <w:position w:val="6"/>
          <w:sz w:val="24"/>
          <w:lang w:val="en-US" w:eastAsia="zh-CN"/>
        </w:rPr>
        <w:t>27</w:t>
      </w:r>
      <w:r>
        <w:rPr>
          <w:rFonts w:hint="eastAsia" w:ascii="宋体" w:hAnsi="宋体" w:cs="宋体"/>
          <w:kern w:val="0"/>
          <w:position w:val="6"/>
          <w:sz w:val="24"/>
        </w:rPr>
        <w:t>日</w:t>
      </w:r>
      <w:r>
        <w:rPr>
          <w:rFonts w:hint="eastAsia" w:ascii="宋体" w:hAnsi="宋体" w:cs="宋体"/>
          <w:kern w:val="0"/>
          <w:position w:val="6"/>
          <w:sz w:val="24"/>
          <w:lang w:val="en-US" w:eastAsia="zh-CN"/>
        </w:rPr>
        <w:t>上</w:t>
      </w:r>
      <w:r>
        <w:rPr>
          <w:rFonts w:hint="eastAsia" w:ascii="宋体" w:hAnsi="宋体" w:cs="宋体"/>
          <w:kern w:val="0"/>
          <w:position w:val="6"/>
          <w:sz w:val="24"/>
        </w:rPr>
        <w:t>午</w:t>
      </w:r>
      <w:r>
        <w:rPr>
          <w:rFonts w:hint="eastAsia" w:ascii="宋体" w:hAnsi="宋体" w:cs="宋体"/>
          <w:kern w:val="0"/>
          <w:position w:val="6"/>
          <w:sz w:val="24"/>
          <w:lang w:val="en-US" w:eastAsia="zh-CN"/>
        </w:rPr>
        <w:t>12</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3、招标文件费用：免费。</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zh-CN"/>
        </w:rPr>
        <w:t>四、</w:t>
      </w:r>
      <w:r>
        <w:rPr>
          <w:rFonts w:hint="eastAsia" w:ascii="宋体" w:hAnsi="宋体"/>
          <w:b/>
          <w:color w:val="000000"/>
          <w:sz w:val="24"/>
        </w:rPr>
        <w:t>开标时间及地点</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1、开标时间：202</w:t>
      </w:r>
      <w:r>
        <w:rPr>
          <w:rFonts w:hint="eastAsia" w:ascii="宋体" w:hAnsi="宋体" w:cs="宋体"/>
          <w:kern w:val="0"/>
          <w:position w:val="6"/>
          <w:sz w:val="24"/>
          <w:lang w:val="en-US" w:eastAsia="zh-CN"/>
        </w:rPr>
        <w:t>1</w:t>
      </w:r>
      <w:r>
        <w:rPr>
          <w:rFonts w:hint="eastAsia" w:ascii="宋体" w:hAnsi="宋体" w:cs="宋体"/>
          <w:kern w:val="0"/>
          <w:position w:val="6"/>
          <w:sz w:val="24"/>
        </w:rPr>
        <w:t>年1月</w:t>
      </w:r>
      <w:r>
        <w:rPr>
          <w:rFonts w:hint="eastAsia" w:ascii="宋体" w:hAnsi="宋体" w:cs="宋体"/>
          <w:kern w:val="0"/>
          <w:position w:val="6"/>
          <w:sz w:val="24"/>
          <w:lang w:val="en-US" w:eastAsia="zh-CN"/>
        </w:rPr>
        <w:t>29</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rPr>
        <w:t>五、投标截止时间</w:t>
      </w:r>
      <w:bookmarkStart w:id="0" w:name="_GoBack"/>
      <w:bookmarkEnd w:id="0"/>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rPr>
        <w:t>202</w:t>
      </w:r>
      <w:r>
        <w:rPr>
          <w:rFonts w:hint="eastAsia" w:ascii="宋体" w:hAnsi="宋体" w:cs="宋体"/>
          <w:kern w:val="0"/>
          <w:position w:val="6"/>
          <w:sz w:val="24"/>
          <w:lang w:val="en-US" w:eastAsia="zh-CN"/>
        </w:rPr>
        <w:t>1</w:t>
      </w:r>
      <w:r>
        <w:rPr>
          <w:rFonts w:hint="eastAsia" w:ascii="宋体" w:hAnsi="宋体" w:cs="宋体"/>
          <w:kern w:val="0"/>
          <w:position w:val="6"/>
          <w:sz w:val="24"/>
        </w:rPr>
        <w:t>年1月</w:t>
      </w:r>
      <w:r>
        <w:rPr>
          <w:rFonts w:hint="eastAsia" w:ascii="宋体" w:hAnsi="宋体" w:cs="宋体"/>
          <w:kern w:val="0"/>
          <w:position w:val="6"/>
          <w:sz w:val="24"/>
          <w:lang w:val="en-US" w:eastAsia="zh-CN"/>
        </w:rPr>
        <w:t>29</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zh-CN"/>
        </w:rPr>
        <w:t>六、联系方法</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人：徐工、张女士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话：17730004992、18755798586</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lang w:val="en-US" w:eastAsia="zh-CN"/>
        </w:rPr>
        <w:t>招 标 师：孔伟、叶佳嘉</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rPr>
        <w:t>七</w:t>
      </w:r>
      <w:r>
        <w:rPr>
          <w:rFonts w:hint="eastAsia" w:ascii="宋体" w:hAnsi="宋体"/>
          <w:b/>
          <w:color w:val="000000"/>
          <w:sz w:val="24"/>
          <w:lang w:val="zh-CN"/>
        </w:rPr>
        <w:t>、发布公告的媒介</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373AF"/>
    <w:rsid w:val="006B3DAA"/>
    <w:rsid w:val="00E361A6"/>
    <w:rsid w:val="02F52BDA"/>
    <w:rsid w:val="0A7B1FB6"/>
    <w:rsid w:val="0D413BFE"/>
    <w:rsid w:val="0DD373AF"/>
    <w:rsid w:val="133261EE"/>
    <w:rsid w:val="1F394816"/>
    <w:rsid w:val="21422788"/>
    <w:rsid w:val="241401C5"/>
    <w:rsid w:val="29710FF6"/>
    <w:rsid w:val="34D57CB7"/>
    <w:rsid w:val="3E9713CE"/>
    <w:rsid w:val="3FE44B14"/>
    <w:rsid w:val="43144F9A"/>
    <w:rsid w:val="43EB2188"/>
    <w:rsid w:val="49F62E4C"/>
    <w:rsid w:val="4FDF7512"/>
    <w:rsid w:val="535073CE"/>
    <w:rsid w:val="53D92687"/>
    <w:rsid w:val="6B0832A5"/>
    <w:rsid w:val="6E581ABD"/>
    <w:rsid w:val="6E896D3A"/>
    <w:rsid w:val="75C07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sz w:val="21"/>
      <w:szCs w:val="24"/>
    </w:rPr>
  </w:style>
  <w:style w:type="paragraph" w:styleId="3">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1190</Characters>
  <Lines>9</Lines>
  <Paragraphs>2</Paragraphs>
  <TotalTime>6</TotalTime>
  <ScaleCrop>false</ScaleCrop>
  <LinksUpToDate>false</LinksUpToDate>
  <CharactersWithSpaces>1396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2020-09-07T09:04:00Z</dcterms:created>
  <dc:creator>LoveDream。</dc:creator>
  <cp:lastModifiedBy>LoveDream。</cp:lastModifiedBy>
  <dcterms:modified xsi:type="dcterms:W3CDTF">2021-01-20T02:55:40Z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